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6" w:rsidRDefault="00AC4F36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146.9pt;margin-top:-20.15pt;width:309.6pt;height:57.6pt;z-index:251657728" o:allowincell="f" filled="f" stroked="f">
            <v:textbox inset="3.6pt,,3.6pt">
              <w:txbxContent>
                <w:p w:rsidR="00AC4F36" w:rsidRDefault="00AC4F36">
                  <w:pPr>
                    <w:pStyle w:val="Title"/>
                    <w:jc w:val="left"/>
                    <w:rPr>
                      <w:spacing w:val="22"/>
                      <w:sz w:val="28"/>
                    </w:rPr>
                  </w:pPr>
                  <w:r>
                    <w:rPr>
                      <w:rFonts w:eastAsia="Arial" w:cs="Arial"/>
                      <w:bCs/>
                      <w:spacing w:val="22"/>
                      <w:sz w:val="28"/>
                      <w:szCs w:val="28"/>
                      <w:lang w:val="es-ES_tradnl"/>
                    </w:rPr>
                    <w:t>RECORRIDO POR LOS PUENTES DEL CONDADO DE MULTNOMAH</w:t>
                  </w:r>
                </w:p>
                <w:p w:rsidR="00AC4F36" w:rsidRDefault="00AC4F36">
                  <w:pPr>
                    <w:rPr>
                      <w:b/>
                    </w:rPr>
                  </w:pPr>
                  <w:r>
                    <w:rPr>
                      <w:rFonts w:eastAsia="Arial" w:cs="Arial"/>
                      <w:b/>
                      <w:bCs/>
                      <w:szCs w:val="22"/>
                      <w:lang w:val="es-ES_tradnl"/>
                    </w:rPr>
                    <w:t>FORMULARIO DE AUTORIZACIÓN</w:t>
                  </w:r>
                </w:p>
                <w:p w:rsidR="00AC4F36" w:rsidRDefault="00AC4F36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34.55pt;width:144.7pt;height:61pt;z-index:251656704" o:allowincell="f">
            <v:imagedata r:id="rId6" o:title="Bridges"/>
            <w10:wrap type="topAndBottom"/>
          </v:shape>
        </w:pict>
      </w:r>
    </w:p>
    <w:p w:rsidR="00AC4F36" w:rsidRDefault="00AC4F36">
      <w:pPr>
        <w:pStyle w:val="BodyText"/>
        <w:rPr>
          <w:b/>
        </w:rPr>
      </w:pPr>
      <w:r>
        <w:rPr>
          <w:rFonts w:eastAsia="Arial" w:cs="Arial"/>
          <w:b/>
          <w:bCs/>
          <w:szCs w:val="22"/>
          <w:lang w:val="es-ES_tradnl"/>
        </w:rPr>
        <w:t xml:space="preserve">I.  </w:t>
      </w:r>
      <w:r>
        <w:rPr>
          <w:rFonts w:eastAsia="Arial" w:cs="Arial"/>
          <w:b/>
          <w:bCs/>
          <w:caps/>
          <w:szCs w:val="22"/>
          <w:lang w:val="es-ES_tradnl"/>
        </w:rPr>
        <w:t>Explicación sobre el recorrido por los puentes:</w:t>
      </w:r>
    </w:p>
    <w:p w:rsidR="00AC4F36" w:rsidRDefault="00AC4F36">
      <w:pPr>
        <w:pStyle w:val="BodyText"/>
        <w:rPr>
          <w:b/>
          <w:sz w:val="16"/>
        </w:rPr>
      </w:pPr>
    </w:p>
    <w:p w:rsidR="00AC4F36" w:rsidRDefault="00AC4F36">
      <w:pPr>
        <w:pStyle w:val="BodyText"/>
      </w:pPr>
      <w:r>
        <w:rPr>
          <w:rFonts w:eastAsia="Arial" w:cs="Arial"/>
          <w:szCs w:val="22"/>
          <w:lang w:val="es-ES_tradnl"/>
        </w:rPr>
        <w:t>Le damos la bienvenida al recorrido ________________________.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La División de Transporte del Departamento de Servicios Comunitarios del Condado de Multnomah reconoce el interés del público en los puentes que cruzan el Río Willamette y que un recorrido por un puente levadizo puede ser una experiencia educativa y divertida para jóvenes y adultos.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 xml:space="preserve">Para servir a </w:t>
      </w:r>
      <w:proofErr w:type="gramStart"/>
      <w:r>
        <w:rPr>
          <w:rFonts w:eastAsia="Arial" w:cs="Arial"/>
          <w:szCs w:val="22"/>
          <w:lang w:val="es-ES_tradnl"/>
        </w:rPr>
        <w:t>este</w:t>
      </w:r>
      <w:proofErr w:type="gramEnd"/>
      <w:r>
        <w:rPr>
          <w:rFonts w:eastAsia="Arial" w:cs="Arial"/>
          <w:szCs w:val="22"/>
          <w:lang w:val="es-ES_tradnl"/>
        </w:rPr>
        <w:t xml:space="preserve"> interés, el Condado ha autorizado recorridos limitados por el Puente Morrison.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 xml:space="preserve">Para que usted pueda participar en el recorrido por el puente, debe leer y firmar esta autorización. 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"/>
    </w:p>
    <w:p w:rsidR="00AC4F36" w:rsidRDefault="00AC4F36">
      <w:pPr>
        <w:pStyle w:val="BodyText"/>
        <w:rPr>
          <w:sz w:val="12"/>
        </w:rPr>
      </w:pPr>
    </w:p>
    <w:p w:rsidR="00AC4F36" w:rsidRDefault="00AC4F36">
      <w:pPr>
        <w:pStyle w:val="BodyText"/>
      </w:pPr>
      <w:r>
        <w:rPr>
          <w:rFonts w:eastAsia="Arial" w:cs="Arial"/>
          <w:szCs w:val="22"/>
          <w:lang w:val="es-ES_tradnl"/>
        </w:rPr>
        <w:t>Su seguridad durante el próximo recorrido es la prioridad principal de su guía del recorrido.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Con esto en mente, puede haber áreas del puente que usted no tendrá permitido visitar.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Deberá permanecer con su guía del recorrido durante el mismo.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Por favor, quédese con su guía del recorrido.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rFonts w:eastAsia="Arial" w:cs="Arial"/>
          <w:szCs w:val="22"/>
          <w:lang w:val="es-ES_tradnl"/>
        </w:rPr>
        <w:t>Deberá usar protección adecuada en los pies.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Debe traer puesto calzado adecuado, que cubra todo el pie.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No se permiten los zapatos de tacón alto ni las sandalias.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Debe usar ropa ajustada, ya que la ropa holgada podría quedar atrapada en objetos que se extienden.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Aunque las áreas de trabajo son supervisadas y limpiadas con regularidad, en ocasiones pueden ensuciarse o engrasarse y se debe tener cuidado al caminar por esas áreas.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rFonts w:eastAsia="Arial" w:cs="Arial"/>
          <w:szCs w:val="22"/>
          <w:lang w:val="es-ES_tradnl"/>
        </w:rPr>
        <w:t>En caso de una emergencia en el sitio, su guía del recorrido explicará los procedimientos a seguir ANTES DE QUE COMIENCE SU RECORRIDO.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Pregunte si hay algo que no entienda.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rFonts w:eastAsia="Arial" w:cs="Arial"/>
          <w:szCs w:val="22"/>
          <w:lang w:val="es-ES_tradnl"/>
        </w:rPr>
        <w:t>Durante su recorrido, es posible que note varias señales que dicen "Peligro", "Advertencia", "Precaución" o señales de advertencia similares alrededor de ciertas áreas o equipos.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No quite ni cruce ningún sistema de advertencia.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Las advertencias están colocadas ahí para su protección, así como la de los empleados en el sitio.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rFonts w:eastAsia="Arial" w:cs="Arial"/>
          <w:szCs w:val="22"/>
          <w:lang w:val="es-ES_tradnl"/>
        </w:rPr>
        <w:t>Se prohíben las peleas, los juegos rudos y las bromas pesadas.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Esta es una forma fácil en la que las personas pueden salir lastimadas.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rFonts w:eastAsia="Arial" w:cs="Arial"/>
          <w:szCs w:val="22"/>
          <w:lang w:val="es-ES_tradnl"/>
        </w:rPr>
        <w:t>No se permiten alcohol ni drogas en el Recorrido por los Puentes del Condado.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No se le permitirá entrar al recorrido si usted está bajo la influencia del alcohol o de las drogas.</w:t>
      </w:r>
      <w:r w:rsidR="005039D8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No se permite fumar en ninguna instalación del Condado.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jc w:val="both"/>
      </w:pPr>
      <w:r>
        <w:rPr>
          <w:noProof/>
        </w:rPr>
        <w:pict>
          <v:shape id="_x0000_s1027" type="#_x0000_t202" style="position:absolute;left:0;text-align:left;margin-left:-54.7pt;margin-top:10pt;width:36pt;height:280.8pt;z-index:251658752" o:allowincell="f" filled="f" stroked="f">
            <v:textbox style="layout-flow:vertical;mso-layout-flow-alt:bottom-to-top">
              <w:txbxContent>
                <w:p w:rsidR="00AC4F36" w:rsidRDefault="00AC4F36">
                  <w:pPr>
                    <w:rPr>
                      <w:rFonts w:ascii="Arial Narrow" w:hAnsi="Arial Narrow"/>
                      <w:sz w:val="16"/>
                    </w:rPr>
                  </w:pPr>
                  <w:fldSimple w:instr=" FILENAME \p  \* MERGEFORMAT "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  <w:lang w:val="es-ES_tradnl"/>
                      </w:rPr>
                      <w:t>G:\Templates\Forms\20150914  BRIDGE TOUR RELEASE-adult.doc</w:t>
                    </w:r>
                  </w:fldSimple>
                  <w:r>
                    <w:rPr>
                      <w:rFonts w:ascii="Arial Narrow" w:eastAsia="Arial Narrow" w:hAnsi="Arial Narrow" w:cs="Arial Narrow"/>
                      <w:sz w:val="16"/>
                      <w:szCs w:val="16"/>
                      <w:lang w:val="es-ES_tradnl"/>
                    </w:rPr>
                    <w:br/>
                  </w:r>
                  <w:r>
                    <w:rPr>
                      <w:rFonts w:ascii="Arial Narrow" w:hAnsi="Arial Narrow"/>
                      <w:sz w:val="16"/>
                    </w:rPr>
                    <w:fldChar w:fldCharType="begin"/>
                  </w:r>
                  <w:r>
                    <w:rPr>
                      <w:rFonts w:ascii="Arial Narrow" w:hAnsi="Arial Narrow"/>
                      <w:sz w:val="16"/>
                    </w:rPr>
                    <w:instrText xml:space="preserve"> TIME \@ "M/d/yy h:mm am/pm" </w:instrText>
                  </w:r>
                  <w:r>
                    <w:rPr>
                      <w:rFonts w:ascii="Arial Narrow" w:hAnsi="Arial Narrow"/>
                      <w:sz w:val="16"/>
                    </w:rPr>
                    <w:fldChar w:fldCharType="separate"/>
                  </w:r>
                  <w:r w:rsidR="009560D4">
                    <w:rPr>
                      <w:rFonts w:ascii="Arial Narrow" w:hAnsi="Arial Narrow"/>
                      <w:noProof/>
                      <w:sz w:val="16"/>
                    </w:rPr>
                    <w:t>5/26/16 8:02 AM</w:t>
                  </w:r>
                  <w:r>
                    <w:rPr>
                      <w:rFonts w:ascii="Arial Narrow" w:hAnsi="Arial Narrow"/>
                      <w:sz w:val="1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eastAsia="Arial" w:cs="Arial"/>
          <w:szCs w:val="22"/>
          <w:lang w:val="es-ES_tradnl"/>
        </w:rPr>
        <w:t>El guía del recorrido no es un empleado del Condado de Multnomah.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"/>
    </w:p>
    <w:p w:rsidR="00AC4F36" w:rsidRDefault="00AC4F36">
      <w:pPr>
        <w:jc w:val="both"/>
      </w:pPr>
    </w:p>
    <w:p w:rsidR="00AC4F36" w:rsidRDefault="00AC4F36" w:rsidP="005039D8">
      <w:pPr>
        <w:jc w:val="center"/>
        <w:rPr>
          <w:b/>
          <w:u w:val="single"/>
        </w:rPr>
      </w:pPr>
      <w:r>
        <w:rPr>
          <w:rFonts w:eastAsia="Arial" w:cs="Arial"/>
          <w:b/>
          <w:bCs/>
          <w:szCs w:val="22"/>
          <w:u w:val="single"/>
          <w:lang w:val="es-ES_tradnl"/>
        </w:rPr>
        <w:t>POR FAVOR, LEA CON ATENCIÓN ANTES DE FIRMAR</w:t>
      </w:r>
    </w:p>
    <w:p w:rsidR="00AC4F36" w:rsidRDefault="00AC4F36">
      <w:pPr>
        <w:jc w:val="both"/>
        <w:rPr>
          <w:sz w:val="12"/>
        </w:rPr>
      </w:pPr>
    </w:p>
    <w:p w:rsidR="00AC4F36" w:rsidRDefault="00AC4F36">
      <w:pPr>
        <w:pStyle w:val="Heading1"/>
        <w:jc w:val="left"/>
      </w:pPr>
      <w:r>
        <w:rPr>
          <w:rFonts w:eastAsia="Arial" w:cs="Arial"/>
          <w:bCs/>
          <w:szCs w:val="22"/>
          <w:lang w:val="es-ES_tradnl"/>
        </w:rPr>
        <w:t>II.  EXENCIÓN DE RESPONSABILIDAD DE TODAS LAS RECLAMACIONES:</w:t>
      </w:r>
    </w:p>
    <w:p w:rsidR="00AC4F36" w:rsidRDefault="00AC4F36">
      <w:pPr>
        <w:rPr>
          <w:sz w:val="12"/>
        </w:rPr>
      </w:pPr>
    </w:p>
    <w:p w:rsidR="00AC4F36" w:rsidRPr="009D0376" w:rsidRDefault="00AC4F36" w:rsidP="009D0376">
      <w:pPr>
        <w:jc w:val="both"/>
      </w:pPr>
      <w:r>
        <w:rPr>
          <w:rFonts w:eastAsia="Arial" w:cs="Arial"/>
          <w:szCs w:val="22"/>
          <w:lang w:val="es-ES_tradnl"/>
        </w:rPr>
        <w:t>YO, EL FIRMANTE, HE LEÍDO Y COMPRENDO PLENAMENTE LAS ACTIVIDADES Y REQUISITOS DESCRITOS ARRIBA RELACIONADOS CON EL RECORRIDO DEL PUENTE, Y</w:t>
      </w:r>
    </w:p>
    <w:p w:rsidR="00AC4F36" w:rsidRDefault="00AC4F36">
      <w:pPr>
        <w:pStyle w:val="BodyText"/>
      </w:pPr>
      <w:proofErr w:type="gramStart"/>
      <w:r>
        <w:rPr>
          <w:rFonts w:eastAsia="Arial" w:cs="Arial"/>
          <w:szCs w:val="22"/>
          <w:lang w:val="es-ES_tradnl"/>
        </w:rPr>
        <w:t>por</w:t>
      </w:r>
      <w:proofErr w:type="gramEnd"/>
      <w:r>
        <w:rPr>
          <w:rFonts w:eastAsia="Arial" w:cs="Arial"/>
          <w:szCs w:val="22"/>
          <w:lang w:val="es-ES_tradnl"/>
        </w:rPr>
        <w:t xml:space="preserve"> medio de la presente, eximo de toda responsabilidad al Condado de Multnomah, sus funcionarios electos, oficiales, empleados y agentes por cualquier pérdida, daño o lesión ocurrida o provocada por mí durante el transcurso de este recorrido por el puente, salvo que tal pérdida, daño o lesión resulte de la conducta negligente del Condado, sus funcionarios electos, oficiales, agentes o empleados.</w:t>
      </w:r>
    </w:p>
    <w:p w:rsidR="009D0376" w:rsidRDefault="00AC4F36" w:rsidP="009D0376">
      <w:pPr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  <w:t>Firmado el día _____ de ____________, 20____.</w:t>
      </w:r>
    </w:p>
    <w:p w:rsidR="009D0376" w:rsidRPr="009D0376" w:rsidRDefault="009D0376" w:rsidP="009D0376">
      <w:pPr>
        <w:rPr>
          <w:rFonts w:eastAsia="Arial" w:cs="Arial"/>
          <w:szCs w:val="22"/>
          <w:lang w:val="es-ES_tradnl"/>
        </w:rPr>
      </w:pPr>
    </w:p>
    <w:p w:rsidR="00AC4F36" w:rsidRDefault="00AC4F36">
      <w:pPr>
        <w:jc w:val="both"/>
      </w:pPr>
      <w:r>
        <w:t>____________________________________</w:t>
      </w:r>
      <w:r>
        <w:tab/>
        <w:t>__________________________________</w:t>
      </w:r>
    </w:p>
    <w:p w:rsidR="00AC4F36" w:rsidRDefault="00AC4F36">
      <w:pPr>
        <w:jc w:val="both"/>
      </w:pPr>
      <w:r>
        <w:rPr>
          <w:rFonts w:eastAsia="Arial" w:cs="Arial"/>
          <w:sz w:val="18"/>
          <w:szCs w:val="18"/>
          <w:lang w:val="es-ES_tradnl"/>
        </w:rPr>
        <w:t>Firma</w:t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 w:rsidR="007C70C3"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 w:val="18"/>
          <w:szCs w:val="18"/>
          <w:lang w:val="es-ES_tradnl"/>
        </w:rPr>
        <w:t>Nombre impreso</w:t>
      </w:r>
    </w:p>
    <w:p w:rsidR="00AC4F36" w:rsidRDefault="00AC4F36" w:rsidP="00AC4F36">
      <w:pPr>
        <w:spacing w:before="120"/>
        <w:jc w:val="both"/>
      </w:pPr>
      <w:r>
        <w:t>_____________________________________</w:t>
      </w:r>
      <w:r>
        <w:tab/>
        <w:t>__________________________________</w:t>
      </w:r>
    </w:p>
    <w:p w:rsidR="00AC4F36" w:rsidRPr="00986960" w:rsidRDefault="007C70C3">
      <w:pPr>
        <w:jc w:val="both"/>
        <w:rPr>
          <w:sz w:val="18"/>
          <w:szCs w:val="18"/>
        </w:rPr>
      </w:pPr>
      <w:r>
        <w:rPr>
          <w:rFonts w:eastAsia="Arial" w:cs="Arial"/>
          <w:sz w:val="18"/>
          <w:szCs w:val="18"/>
          <w:lang w:val="es-ES_tradnl"/>
        </w:rPr>
        <w:t>Correo electrónico</w:t>
      </w:r>
      <w:r>
        <w:rPr>
          <w:rFonts w:eastAsia="Arial" w:cs="Arial"/>
          <w:sz w:val="18"/>
          <w:szCs w:val="18"/>
          <w:lang w:val="es-ES_tradnl"/>
        </w:rPr>
        <w:tab/>
      </w:r>
      <w:r>
        <w:rPr>
          <w:rFonts w:eastAsia="Arial" w:cs="Arial"/>
          <w:sz w:val="18"/>
          <w:szCs w:val="18"/>
          <w:lang w:val="es-ES_tradnl"/>
        </w:rPr>
        <w:tab/>
      </w:r>
      <w:r>
        <w:rPr>
          <w:rFonts w:eastAsia="Arial" w:cs="Arial"/>
          <w:sz w:val="18"/>
          <w:szCs w:val="18"/>
          <w:lang w:val="es-ES_tradnl"/>
        </w:rPr>
        <w:tab/>
      </w:r>
      <w:r>
        <w:rPr>
          <w:rFonts w:eastAsia="Arial" w:cs="Arial"/>
          <w:sz w:val="18"/>
          <w:szCs w:val="18"/>
          <w:lang w:val="es-ES_tradnl"/>
        </w:rPr>
        <w:tab/>
      </w:r>
      <w:r>
        <w:rPr>
          <w:rFonts w:eastAsia="Arial" w:cs="Arial"/>
          <w:sz w:val="18"/>
          <w:szCs w:val="18"/>
          <w:lang w:val="es-ES_tradnl"/>
        </w:rPr>
        <w:tab/>
      </w:r>
      <w:r w:rsidR="00AC4F36">
        <w:rPr>
          <w:rFonts w:eastAsia="Arial" w:cs="Arial"/>
          <w:sz w:val="18"/>
          <w:szCs w:val="18"/>
          <w:lang w:val="es-ES_tradnl"/>
        </w:rPr>
        <w:t>Teléfono</w:t>
      </w:r>
    </w:p>
    <w:p w:rsidR="00AC4F36" w:rsidRDefault="00AC4F36" w:rsidP="00AC4F36">
      <w:pPr>
        <w:spacing w:before="120"/>
        <w:jc w:val="both"/>
      </w:pPr>
      <w:r>
        <w:t>___________________________________________________________________________</w:t>
      </w:r>
    </w:p>
    <w:p w:rsidR="009D0376" w:rsidRPr="009D0376" w:rsidRDefault="00AC4F36" w:rsidP="009D0376">
      <w:pPr>
        <w:spacing w:line="360" w:lineRule="auto"/>
        <w:jc w:val="both"/>
        <w:rPr>
          <w:sz w:val="18"/>
          <w:szCs w:val="18"/>
        </w:rPr>
      </w:pPr>
      <w:r>
        <w:rPr>
          <w:rFonts w:eastAsia="Arial" w:cs="Arial"/>
          <w:sz w:val="18"/>
          <w:szCs w:val="18"/>
          <w:lang w:val="es-ES_tradnl"/>
        </w:rPr>
        <w:t>Dirección, ciudad, estado, código postal</w:t>
      </w:r>
    </w:p>
    <w:p w:rsidR="00AC4F36" w:rsidRDefault="00AC4F36" w:rsidP="009D0376">
      <w:pPr>
        <w:spacing w:line="360" w:lineRule="auto"/>
        <w:jc w:val="both"/>
      </w:pPr>
      <w:r>
        <w:rPr>
          <w:rFonts w:eastAsia="Arial" w:cs="Arial"/>
          <w:szCs w:val="22"/>
          <w:lang w:val="es-ES_tradnl"/>
        </w:rPr>
        <w:t>En caso de emergencia, comuníquese con</w:t>
      </w:r>
      <w:r w:rsidR="007C70C3">
        <w:rPr>
          <w:rFonts w:eastAsia="Arial" w:cs="Arial"/>
          <w:szCs w:val="22"/>
          <w:lang w:val="es-ES_tradnl"/>
        </w:rPr>
        <w:t xml:space="preserve"> ____</w:t>
      </w:r>
      <w:r>
        <w:rPr>
          <w:rFonts w:eastAsia="Arial" w:cs="Arial"/>
          <w:szCs w:val="22"/>
          <w:lang w:val="es-ES_tradnl"/>
        </w:rPr>
        <w:t>______________</w:t>
      </w:r>
      <w:r w:rsidR="007C70C3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al</w:t>
      </w:r>
      <w:r w:rsidR="007C70C3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teléfono</w:t>
      </w:r>
      <w:r w:rsidR="007C70C3">
        <w:rPr>
          <w:rFonts w:eastAsia="Arial" w:cs="Arial"/>
          <w:szCs w:val="22"/>
          <w:lang w:val="es-ES_tradnl"/>
        </w:rPr>
        <w:t xml:space="preserve"> ___________</w:t>
      </w:r>
      <w:r>
        <w:rPr>
          <w:rFonts w:eastAsia="Arial" w:cs="Arial"/>
          <w:szCs w:val="22"/>
          <w:lang w:val="es-ES_tradnl"/>
        </w:rPr>
        <w:t>__.</w:t>
      </w:r>
    </w:p>
    <w:sectPr w:rsidR="00AC4F36" w:rsidSect="0017661E">
      <w:type w:val="continuous"/>
      <w:pgSz w:w="11906" w:h="16838" w:code="9"/>
      <w:pgMar w:top="-1080" w:right="1440" w:bottom="360" w:left="1170" w:header="1440" w:footer="36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36" w:rsidRDefault="00AC4F36">
      <w:r>
        <w:separator/>
      </w:r>
    </w:p>
  </w:endnote>
  <w:endnote w:type="continuationSeparator" w:id="0">
    <w:p w:rsidR="00AC4F36" w:rsidRDefault="00AC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36" w:rsidRDefault="00AC4F36">
      <w:r>
        <w:separator/>
      </w:r>
    </w:p>
  </w:footnote>
  <w:footnote w:type="continuationSeparator" w:id="0">
    <w:p w:rsidR="00AC4F36" w:rsidRDefault="00AC4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C7"/>
    <w:rsid w:val="0017661E"/>
    <w:rsid w:val="005039D8"/>
    <w:rsid w:val="007C70C3"/>
    <w:rsid w:val="009560D4"/>
    <w:rsid w:val="009D0376"/>
    <w:rsid w:val="00A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customStyle="1" w:styleId="SusansFooter">
    <w:name w:val="Susan's Footer"/>
    <w:basedOn w:val="Footer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sansPage">
    <w:name w:val="Susan's Page#"/>
    <w:basedOn w:val="SusansFooter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014C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BRIDGE TOUR RELEASE</vt:lpstr>
    </vt:vector>
  </TitlesOfParts>
  <Company>Multnomah County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BRIDGE TOUR RELEASE</dc:title>
  <dc:creator>Susan Anderson</dc:creator>
  <cp:lastModifiedBy>brbcb</cp:lastModifiedBy>
  <cp:revision>2</cp:revision>
  <cp:lastPrinted>2012-08-23T14:26:00Z</cp:lastPrinted>
  <dcterms:created xsi:type="dcterms:W3CDTF">2016-05-26T15:03:00Z</dcterms:created>
  <dcterms:modified xsi:type="dcterms:W3CDTF">2016-05-26T15:03:00Z</dcterms:modified>
</cp:coreProperties>
</file>